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6809CD">
      <w:pPr>
        <w:pStyle w:val="Header"/>
        <w:tabs>
          <w:tab w:val="left" w:pos="3119"/>
          <w:tab w:val="right" w:pos="10490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32455B">
        <w:rPr>
          <w:rFonts w:ascii="Times New Roman" w:hAnsi="Times New Roman"/>
          <w:sz w:val="24"/>
        </w:rPr>
        <w:t>9</w:t>
      </w:r>
      <w:r w:rsidR="009F5CF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ab/>
        <w:t>R4-1</w:t>
      </w:r>
      <w:r w:rsidR="00FF2244">
        <w:rPr>
          <w:rFonts w:ascii="Times New Roman" w:hAnsi="Times New Roman"/>
          <w:sz w:val="24"/>
        </w:rPr>
        <w:t>9</w:t>
      </w:r>
      <w:r w:rsidR="00EC13C3">
        <w:rPr>
          <w:rFonts w:ascii="Times New Roman" w:hAnsi="Times New Roman"/>
          <w:sz w:val="24"/>
        </w:rPr>
        <w:t>06453</w:t>
      </w:r>
      <w:bookmarkStart w:id="0" w:name="_GoBack"/>
      <w:bookmarkEnd w:id="0"/>
    </w:p>
    <w:p w:rsidR="005813AA" w:rsidRPr="00552689" w:rsidRDefault="009F5CF5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Reno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United States of America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13</w:t>
      </w:r>
      <w:r w:rsidR="0032455B">
        <w:rPr>
          <w:rFonts w:ascii="Times New Roman" w:hAnsi="Times New Roman"/>
          <w:sz w:val="24"/>
          <w:lang w:val="en-US"/>
        </w:rPr>
        <w:t xml:space="preserve"> </w:t>
      </w:r>
      <w:r w:rsidR="002B1082">
        <w:rPr>
          <w:rFonts w:ascii="Times New Roman" w:hAnsi="Times New Roman"/>
          <w:sz w:val="24"/>
          <w:lang w:val="en-US"/>
        </w:rPr>
        <w:t>-</w:t>
      </w:r>
      <w:r w:rsidR="00651443">
        <w:rPr>
          <w:rFonts w:ascii="Times New Roman" w:hAnsi="Times New Roman"/>
          <w:sz w:val="24"/>
          <w:lang w:val="en-US"/>
        </w:rPr>
        <w:t xml:space="preserve"> </w:t>
      </w:r>
      <w:r w:rsidR="002B1082">
        <w:rPr>
          <w:rFonts w:ascii="Times New Roman" w:hAnsi="Times New Roman"/>
          <w:sz w:val="24"/>
          <w:lang w:val="en-US"/>
        </w:rPr>
        <w:t>1</w:t>
      </w:r>
      <w:r>
        <w:rPr>
          <w:rFonts w:ascii="Times New Roman" w:hAnsi="Times New Roman"/>
          <w:sz w:val="24"/>
          <w:lang w:val="en-US"/>
        </w:rPr>
        <w:t>7</w:t>
      </w:r>
      <w:r w:rsidR="002B1082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May</w:t>
      </w:r>
      <w:r w:rsidR="0032455B">
        <w:rPr>
          <w:rFonts w:ascii="Times New Roman" w:hAnsi="Times New Roman"/>
          <w:sz w:val="24"/>
          <w:lang w:val="en-US"/>
        </w:rPr>
        <w:t>, 2019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5813AA" w:rsidRPr="007535E3" w:rsidRDefault="005813AA" w:rsidP="005813AA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bookmarkStart w:id="1" w:name="_Hlk523902040"/>
      <w:r w:rsidR="005A59DF">
        <w:rPr>
          <w:rFonts w:ascii="Arial" w:hAnsi="Arial" w:cs="Arial"/>
          <w:sz w:val="24"/>
          <w:lang w:val="en-US" w:eastAsia="zh-CN"/>
        </w:rPr>
        <w:t>Agreements on specification structure for NR-U RRM in 38.133 and 36.133</w:t>
      </w:r>
    </w:p>
    <w:bookmarkEnd w:id="1"/>
    <w:p w:rsidR="005813AA" w:rsidRPr="007535E3" w:rsidRDefault="005813AA" w:rsidP="005813AA">
      <w:pPr>
        <w:tabs>
          <w:tab w:val="left" w:pos="1985"/>
        </w:tabs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B52C7A">
        <w:rPr>
          <w:rFonts w:ascii="Arial" w:hAnsi="Arial" w:cs="Arial"/>
          <w:sz w:val="24"/>
          <w:lang w:val="en-US" w:eastAsia="zh-CN"/>
        </w:rPr>
        <w:t>8.1.4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5A59DF">
        <w:rPr>
          <w:rFonts w:ascii="Arial" w:hAnsi="Arial" w:cs="Arial"/>
          <w:sz w:val="24"/>
          <w:lang w:val="en-US" w:eastAsia="zh-CN"/>
        </w:rPr>
        <w:t>Approval</w:t>
      </w:r>
    </w:p>
    <w:p w:rsidR="005813AA" w:rsidRDefault="005A59DF" w:rsidP="00DA6BF8">
      <w:pPr>
        <w:pStyle w:val="Heading1"/>
      </w:pPr>
      <w:r>
        <w:t>Agreements</w:t>
      </w:r>
    </w:p>
    <w:p w:rsidR="000B1407" w:rsidRDefault="000B1407" w:rsidP="000B1407">
      <w:pPr>
        <w:pStyle w:val="3GPPNormalText"/>
        <w:rPr>
          <w:b/>
          <w:lang w:eastAsia="zh-CN"/>
        </w:rPr>
      </w:pPr>
    </w:p>
    <w:p w:rsidR="000B1407" w:rsidRPr="0019680F" w:rsidRDefault="000B1407" w:rsidP="000B1407">
      <w:pPr>
        <w:pStyle w:val="3GPPNormalText"/>
        <w:rPr>
          <w:i/>
          <w:sz w:val="32"/>
          <w:lang w:eastAsia="zh-CN"/>
        </w:rPr>
      </w:pPr>
      <w:r w:rsidRPr="0019680F">
        <w:rPr>
          <w:i/>
          <w:sz w:val="32"/>
          <w:lang w:eastAsia="zh-CN"/>
        </w:rPr>
        <w:t>It is agreed</w:t>
      </w:r>
      <w:r w:rsidR="009F5CF5" w:rsidRPr="0019680F">
        <w:rPr>
          <w:i/>
          <w:sz w:val="32"/>
          <w:lang w:eastAsia="zh-CN"/>
        </w:rPr>
        <w:t>:</w:t>
      </w:r>
    </w:p>
    <w:p w:rsidR="009F5CF5" w:rsidRPr="009F5CF5" w:rsidRDefault="009F5CF5" w:rsidP="009F5CF5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F5CF5">
        <w:rPr>
          <w:lang w:val="en-US" w:eastAsia="zh-CN"/>
        </w:rPr>
        <w:t>Further work is performed to align terminology across different WG specifications</w:t>
      </w:r>
    </w:p>
    <w:p w:rsidR="009F5CF5" w:rsidRPr="009F5CF5" w:rsidRDefault="009F5CF5" w:rsidP="009F5CF5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F5CF5">
        <w:rPr>
          <w:lang w:val="en-US" w:eastAsia="zh-CN"/>
        </w:rPr>
        <w:t xml:space="preserve">To further refine specification structure </w:t>
      </w:r>
      <w:r>
        <w:rPr>
          <w:lang w:val="en-US" w:eastAsia="zh-CN"/>
        </w:rPr>
        <w:t>analysis is performed</w:t>
      </w:r>
      <w:r w:rsidRPr="009F5CF5">
        <w:rPr>
          <w:lang w:val="en-US" w:eastAsia="zh-CN"/>
        </w:rPr>
        <w:t xml:space="preserve"> to better understand which requirements </w:t>
      </w:r>
      <w:proofErr w:type="gramStart"/>
      <w:r w:rsidRPr="009F5CF5">
        <w:rPr>
          <w:lang w:val="en-US" w:eastAsia="zh-CN"/>
        </w:rPr>
        <w:t>are scenario dependent, which requirements</w:t>
      </w:r>
      <w:proofErr w:type="gramEnd"/>
      <w:r w:rsidRPr="009F5CF5">
        <w:rPr>
          <w:lang w:val="en-US" w:eastAsia="zh-CN"/>
        </w:rPr>
        <w:t xml:space="preserve"> may be generic for an NR-U carrier in different scenarios, and which requirements are identical between </w:t>
      </w:r>
      <w:proofErr w:type="spellStart"/>
      <w:r w:rsidRPr="009F5CF5">
        <w:rPr>
          <w:lang w:val="en-US" w:eastAsia="zh-CN"/>
        </w:rPr>
        <w:t>licenced</w:t>
      </w:r>
      <w:proofErr w:type="spellEnd"/>
      <w:r w:rsidRPr="009F5CF5">
        <w:rPr>
          <w:lang w:val="en-US" w:eastAsia="zh-CN"/>
        </w:rPr>
        <w:t xml:space="preserve"> and </w:t>
      </w:r>
      <w:proofErr w:type="spellStart"/>
      <w:r w:rsidRPr="009F5CF5">
        <w:rPr>
          <w:lang w:val="en-US" w:eastAsia="zh-CN"/>
        </w:rPr>
        <w:t>unlicenced</w:t>
      </w:r>
      <w:proofErr w:type="spellEnd"/>
      <w:r w:rsidRPr="009F5CF5">
        <w:rPr>
          <w:lang w:val="en-US" w:eastAsia="zh-CN"/>
        </w:rPr>
        <w:t xml:space="preserve"> carriers</w:t>
      </w:r>
    </w:p>
    <w:p w:rsidR="009F5CF5" w:rsidRPr="009F5CF5" w:rsidRDefault="009F5CF5" w:rsidP="009F5CF5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F5CF5">
        <w:rPr>
          <w:lang w:val="en-US" w:eastAsia="zh-CN"/>
        </w:rPr>
        <w:t xml:space="preserve">Where possible, generic NR-U sections should be introduced within the chapters of 38.133 to introduce requirements for RRM operations with </w:t>
      </w:r>
      <w:proofErr w:type="spellStart"/>
      <w:r w:rsidRPr="009F5CF5">
        <w:rPr>
          <w:lang w:val="en-US" w:eastAsia="zh-CN"/>
        </w:rPr>
        <w:t>unlicenced</w:t>
      </w:r>
      <w:proofErr w:type="spellEnd"/>
      <w:r w:rsidRPr="009F5CF5">
        <w:rPr>
          <w:lang w:val="en-US" w:eastAsia="zh-CN"/>
        </w:rPr>
        <w:t xml:space="preserve"> carriers</w:t>
      </w:r>
    </w:p>
    <w:p w:rsidR="009F5CF5" w:rsidRPr="009F5CF5" w:rsidRDefault="009F5CF5" w:rsidP="009F5CF5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F5CF5">
        <w:rPr>
          <w:lang w:val="en-US" w:eastAsia="zh-CN"/>
        </w:rPr>
        <w:t>Where proposal 3 is not feasible, subsections for different scenario dependent requirements may be introduced</w:t>
      </w:r>
    </w:p>
    <w:p w:rsidR="009F5CF5" w:rsidRPr="009F5CF5" w:rsidRDefault="009F5CF5" w:rsidP="009F5CF5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F5CF5">
        <w:rPr>
          <w:lang w:val="en-US" w:eastAsia="zh-CN"/>
        </w:rPr>
        <w:t>For each of scenarios A-E, detailed applicability rules and tables are developed which indicate all the applicable requirements for operation with a certain scenario</w:t>
      </w:r>
    </w:p>
    <w:p w:rsidR="009F5CF5" w:rsidRPr="009F5CF5" w:rsidRDefault="009F5CF5" w:rsidP="009F5CF5">
      <w:pPr>
        <w:pStyle w:val="ListParagraph"/>
        <w:numPr>
          <w:ilvl w:val="0"/>
          <w:numId w:val="34"/>
        </w:numPr>
        <w:rPr>
          <w:rFonts w:eastAsia="SimSun"/>
          <w:lang w:val="en-US" w:eastAsia="zh-CN"/>
        </w:rPr>
      </w:pPr>
      <w:r w:rsidRPr="009F5CF5">
        <w:rPr>
          <w:lang w:val="en-US" w:eastAsia="zh-CN"/>
        </w:rPr>
        <w:t>LTE requirements for scenario B are included in 36.133 following a similar approach as for 38.133</w:t>
      </w:r>
    </w:p>
    <w:p w:rsidR="00C36F14" w:rsidRPr="009F5CF5" w:rsidRDefault="00C36F14" w:rsidP="009F5CF5">
      <w:pPr>
        <w:pStyle w:val="3GPPNormalText"/>
        <w:ind w:left="698" w:firstLine="0"/>
        <w:rPr>
          <w:lang w:eastAsia="zh-CN"/>
        </w:rPr>
      </w:pPr>
    </w:p>
    <w:sectPr w:rsidR="00C36F14" w:rsidRPr="009F5CF5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60E" w:rsidRDefault="0006760E">
      <w:r>
        <w:separator/>
      </w:r>
    </w:p>
  </w:endnote>
  <w:endnote w:type="continuationSeparator" w:id="0">
    <w:p w:rsidR="0006760E" w:rsidRDefault="0006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9A0503" w:rsidRDefault="009A0503">
    <w:pPr>
      <w:pStyle w:val="Footer"/>
    </w:pPr>
  </w:p>
  <w:p w:rsidR="009A0503" w:rsidRDefault="009A0503"/>
  <w:p w:rsidR="009A0503" w:rsidRDefault="009A05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9A0503" w:rsidRDefault="009A0503">
    <w:pPr>
      <w:pStyle w:val="Footer"/>
      <w:ind w:right="360"/>
    </w:pPr>
  </w:p>
  <w:p w:rsidR="009A0503" w:rsidRDefault="009A0503"/>
  <w:p w:rsidR="009A0503" w:rsidRDefault="009A05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60E" w:rsidRDefault="0006760E">
      <w:r>
        <w:separator/>
      </w:r>
    </w:p>
  </w:footnote>
  <w:footnote w:type="continuationSeparator" w:id="0">
    <w:p w:rsidR="0006760E" w:rsidRDefault="00067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1B73FC"/>
    <w:multiLevelType w:val="hybridMultilevel"/>
    <w:tmpl w:val="93BAB73A"/>
    <w:lvl w:ilvl="0" w:tplc="216EF1C4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7C32"/>
    <w:multiLevelType w:val="hybridMultilevel"/>
    <w:tmpl w:val="A8F8B0D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77DA8"/>
    <w:multiLevelType w:val="hybridMultilevel"/>
    <w:tmpl w:val="D3088DE2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4" w15:restartNumberingAfterBreak="0">
    <w:nsid w:val="0A4E03EF"/>
    <w:multiLevelType w:val="hybridMultilevel"/>
    <w:tmpl w:val="D77E8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52CAD"/>
    <w:multiLevelType w:val="hybridMultilevel"/>
    <w:tmpl w:val="08586DDC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6" w15:restartNumberingAfterBreak="0">
    <w:nsid w:val="11BC0BFD"/>
    <w:multiLevelType w:val="hybridMultilevel"/>
    <w:tmpl w:val="3982A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60F2C"/>
    <w:multiLevelType w:val="hybridMultilevel"/>
    <w:tmpl w:val="6E344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4E50AA"/>
    <w:multiLevelType w:val="hybridMultilevel"/>
    <w:tmpl w:val="7E82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45D7"/>
    <w:multiLevelType w:val="hybridMultilevel"/>
    <w:tmpl w:val="AAA07078"/>
    <w:lvl w:ilvl="0" w:tplc="520AB42C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689140A"/>
    <w:multiLevelType w:val="hybridMultilevel"/>
    <w:tmpl w:val="66426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31523"/>
    <w:multiLevelType w:val="hybridMultilevel"/>
    <w:tmpl w:val="1B66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E7E4C"/>
    <w:multiLevelType w:val="hybridMultilevel"/>
    <w:tmpl w:val="9B4E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7" w15:restartNumberingAfterBreak="0">
    <w:nsid w:val="3EDD68FD"/>
    <w:multiLevelType w:val="hybridMultilevel"/>
    <w:tmpl w:val="1AEAE32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8848860">
      <w:start w:val="129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DEC24A5"/>
    <w:multiLevelType w:val="hybridMultilevel"/>
    <w:tmpl w:val="20026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07F47"/>
    <w:multiLevelType w:val="hybridMultilevel"/>
    <w:tmpl w:val="0E645BDE"/>
    <w:lvl w:ilvl="0" w:tplc="DC52D4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CA6D49"/>
    <w:multiLevelType w:val="hybridMultilevel"/>
    <w:tmpl w:val="C8A6FF4E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6080F"/>
    <w:multiLevelType w:val="hybridMultilevel"/>
    <w:tmpl w:val="F0CEA08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E0D0D"/>
    <w:multiLevelType w:val="hybridMultilevel"/>
    <w:tmpl w:val="D2769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329B9"/>
    <w:multiLevelType w:val="hybridMultilevel"/>
    <w:tmpl w:val="91945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F3A20"/>
    <w:multiLevelType w:val="hybridMultilevel"/>
    <w:tmpl w:val="06C2B0D2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7B66DB"/>
    <w:multiLevelType w:val="hybridMultilevel"/>
    <w:tmpl w:val="3A344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501BA9"/>
    <w:multiLevelType w:val="hybridMultilevel"/>
    <w:tmpl w:val="2D545390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31" w15:restartNumberingAfterBreak="0">
    <w:nsid w:val="7698672D"/>
    <w:multiLevelType w:val="hybridMultilevel"/>
    <w:tmpl w:val="080AC13A"/>
    <w:lvl w:ilvl="0" w:tplc="5316E3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C6CE0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5E695B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4FE6AF2">
      <w:start w:val="12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BF6A322">
      <w:start w:val="124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0207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8AB83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F3647E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EF0CD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3" w15:restartNumberingAfterBreak="0">
    <w:nsid w:val="7E654957"/>
    <w:multiLevelType w:val="hybridMultilevel"/>
    <w:tmpl w:val="B8366B8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32"/>
  </w:num>
  <w:num w:numId="4">
    <w:abstractNumId w:val="12"/>
  </w:num>
  <w:num w:numId="5">
    <w:abstractNumId w:val="16"/>
  </w:num>
  <w:num w:numId="6">
    <w:abstractNumId w:val="5"/>
  </w:num>
  <w:num w:numId="7">
    <w:abstractNumId w:val="9"/>
  </w:num>
  <w:num w:numId="8">
    <w:abstractNumId w:val="27"/>
  </w:num>
  <w:num w:numId="9">
    <w:abstractNumId w:val="23"/>
  </w:num>
  <w:num w:numId="10">
    <w:abstractNumId w:val="2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0"/>
  </w:num>
  <w:num w:numId="13">
    <w:abstractNumId w:val="1"/>
  </w:num>
  <w:num w:numId="14">
    <w:abstractNumId w:val="25"/>
  </w:num>
  <w:num w:numId="15">
    <w:abstractNumId w:val="6"/>
  </w:num>
  <w:num w:numId="16">
    <w:abstractNumId w:val="2"/>
  </w:num>
  <w:num w:numId="17">
    <w:abstractNumId w:val="19"/>
  </w:num>
  <w:num w:numId="18">
    <w:abstractNumId w:val="17"/>
  </w:num>
  <w:num w:numId="19">
    <w:abstractNumId w:val="3"/>
  </w:num>
  <w:num w:numId="20">
    <w:abstractNumId w:val="14"/>
  </w:num>
  <w:num w:numId="21">
    <w:abstractNumId w:val="15"/>
  </w:num>
  <w:num w:numId="22">
    <w:abstractNumId w:val="10"/>
  </w:num>
  <w:num w:numId="23">
    <w:abstractNumId w:val="33"/>
  </w:num>
  <w:num w:numId="24">
    <w:abstractNumId w:val="31"/>
  </w:num>
  <w:num w:numId="25">
    <w:abstractNumId w:val="26"/>
  </w:num>
  <w:num w:numId="26">
    <w:abstractNumId w:val="8"/>
  </w:num>
  <w:num w:numId="27">
    <w:abstractNumId w:val="13"/>
  </w:num>
  <w:num w:numId="28">
    <w:abstractNumId w:val="11"/>
  </w:num>
  <w:num w:numId="29">
    <w:abstractNumId w:val="24"/>
  </w:num>
  <w:num w:numId="30">
    <w:abstractNumId w:val="22"/>
  </w:num>
  <w:num w:numId="31">
    <w:abstractNumId w:val="7"/>
  </w:num>
  <w:num w:numId="32">
    <w:abstractNumId w:val="4"/>
  </w:num>
  <w:num w:numId="33">
    <w:abstractNumId w:val="30"/>
  </w:num>
  <w:num w:numId="34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DAE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60E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407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680F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984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C91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33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0F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2677"/>
    <w:rsid w:val="004D2E81"/>
    <w:rsid w:val="004D2EFD"/>
    <w:rsid w:val="004D3299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1332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E6"/>
    <w:rsid w:val="00560757"/>
    <w:rsid w:val="0056076F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9DF"/>
    <w:rsid w:val="005A5CD5"/>
    <w:rsid w:val="005A6358"/>
    <w:rsid w:val="005A65C2"/>
    <w:rsid w:val="005A66AA"/>
    <w:rsid w:val="005A6998"/>
    <w:rsid w:val="005A6C62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6A3E"/>
    <w:rsid w:val="0061700B"/>
    <w:rsid w:val="006173AF"/>
    <w:rsid w:val="0061774D"/>
    <w:rsid w:val="006178BC"/>
    <w:rsid w:val="00617AAB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9CD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169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3F7A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5DA7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CE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5CF5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30"/>
    <w:rsid w:val="00A33ADD"/>
    <w:rsid w:val="00A34049"/>
    <w:rsid w:val="00A34281"/>
    <w:rsid w:val="00A346A1"/>
    <w:rsid w:val="00A34CA6"/>
    <w:rsid w:val="00A35285"/>
    <w:rsid w:val="00A356AC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8C0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B03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C7A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1B9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C53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DDC"/>
    <w:rsid w:val="00CD3DFB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47DE6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C038A"/>
    <w:rsid w:val="00DC18FC"/>
    <w:rsid w:val="00DC1A30"/>
    <w:rsid w:val="00DC2307"/>
    <w:rsid w:val="00DC2FD5"/>
    <w:rsid w:val="00DC346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13C3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81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1D2455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343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BFB4E2-DC0B-41E2-A7FF-D59554A5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Chris Callender</cp:lastModifiedBy>
  <cp:revision>4</cp:revision>
  <cp:lastPrinted>2009-04-22T13:01:00Z</cp:lastPrinted>
  <dcterms:created xsi:type="dcterms:W3CDTF">2019-05-03T10:28:00Z</dcterms:created>
  <dcterms:modified xsi:type="dcterms:W3CDTF">2019-05-03T15:17:00Z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